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394A" w14:textId="77777777" w:rsidR="00CF3894" w:rsidRDefault="00CF3894" w:rsidP="00C92A74">
      <w:pPr>
        <w:tabs>
          <w:tab w:val="left" w:pos="2268"/>
          <w:tab w:val="left" w:pos="2835"/>
        </w:tabs>
        <w:rPr>
          <w:b/>
          <w:bCs/>
        </w:rPr>
      </w:pPr>
      <w:bookmarkStart w:id="0" w:name="_Hlk63673012"/>
    </w:p>
    <w:p w14:paraId="4A156381" w14:textId="73771AE1" w:rsidR="00F87A8E" w:rsidRPr="00812495" w:rsidRDefault="00C92A74" w:rsidP="00812495">
      <w:pPr>
        <w:tabs>
          <w:tab w:val="left" w:pos="2268"/>
          <w:tab w:val="left" w:pos="2835"/>
        </w:tabs>
        <w:rPr>
          <w:rFonts w:ascii="Bookman Old Style" w:hAnsi="Bookman Old Style"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Bookman Old Style" w:hAnsi="Bookman Old Style"/>
          <w:bCs/>
        </w:rPr>
        <w:tab/>
      </w:r>
      <w:r w:rsidR="00A6687B">
        <w:rPr>
          <w:rFonts w:ascii="Bookman Old Style" w:hAnsi="Bookman Old Style"/>
          <w:bCs/>
        </w:rPr>
        <w:tab/>
      </w:r>
      <w:r w:rsidRPr="00690270">
        <w:rPr>
          <w:rFonts w:ascii="Bookman Old Style" w:hAnsi="Bookman Old Style"/>
          <w:bCs/>
          <w:sz w:val="20"/>
          <w:szCs w:val="20"/>
        </w:rPr>
        <w:t>Mölnda</w:t>
      </w:r>
      <w:r w:rsidR="00811C6C" w:rsidRPr="00690270">
        <w:rPr>
          <w:rFonts w:ascii="Bookman Old Style" w:hAnsi="Bookman Old Style"/>
          <w:bCs/>
          <w:sz w:val="20"/>
          <w:szCs w:val="20"/>
        </w:rPr>
        <w:t>l</w:t>
      </w:r>
      <w:r w:rsidRPr="00690270">
        <w:rPr>
          <w:rFonts w:ascii="Bookman Old Style" w:hAnsi="Bookman Old Style"/>
          <w:bCs/>
          <w:sz w:val="20"/>
          <w:szCs w:val="20"/>
        </w:rPr>
        <w:t xml:space="preserve"> 202</w:t>
      </w:r>
      <w:r w:rsidR="00D31890">
        <w:rPr>
          <w:rFonts w:ascii="Bookman Old Style" w:hAnsi="Bookman Old Style"/>
          <w:bCs/>
          <w:sz w:val="20"/>
          <w:szCs w:val="20"/>
        </w:rPr>
        <w:t>6</w:t>
      </w:r>
      <w:r w:rsidRPr="00690270">
        <w:rPr>
          <w:rFonts w:ascii="Bookman Old Style" w:hAnsi="Bookman Old Style"/>
          <w:bCs/>
          <w:sz w:val="20"/>
          <w:szCs w:val="20"/>
        </w:rPr>
        <w:t>-</w:t>
      </w:r>
      <w:r w:rsidR="00811C6C" w:rsidRPr="00690270">
        <w:rPr>
          <w:rFonts w:ascii="Bookman Old Style" w:hAnsi="Bookman Old Style"/>
          <w:bCs/>
          <w:sz w:val="20"/>
          <w:szCs w:val="20"/>
        </w:rPr>
        <w:t>03-</w:t>
      </w:r>
      <w:r w:rsidR="00D31890">
        <w:rPr>
          <w:rFonts w:ascii="Bookman Old Style" w:hAnsi="Bookman Old Style"/>
          <w:bCs/>
          <w:sz w:val="20"/>
          <w:szCs w:val="20"/>
        </w:rPr>
        <w:t>18</w:t>
      </w:r>
    </w:p>
    <w:p w14:paraId="6FEAF1E6" w14:textId="5784E648" w:rsidR="00C92A74" w:rsidRPr="00E846E2" w:rsidRDefault="00C92A74" w:rsidP="00C92A74">
      <w:pPr>
        <w:pStyle w:val="Rubrik2"/>
        <w:rPr>
          <w:rFonts w:ascii="Bookman Old Style" w:hAnsi="Bookman Old Style"/>
          <w:sz w:val="24"/>
          <w:szCs w:val="28"/>
        </w:rPr>
      </w:pPr>
      <w:r w:rsidRPr="00E846E2">
        <w:rPr>
          <w:rFonts w:ascii="Bookman Old Style" w:hAnsi="Bookman Old Style"/>
          <w:sz w:val="24"/>
          <w:szCs w:val="28"/>
        </w:rPr>
        <w:t xml:space="preserve">KALLELSE TILL ÅRSMÖTE </w:t>
      </w:r>
      <w:r w:rsidR="00874B32" w:rsidRPr="00E846E2">
        <w:rPr>
          <w:rFonts w:ascii="Bookman Old Style" w:hAnsi="Bookman Old Style"/>
          <w:sz w:val="24"/>
          <w:szCs w:val="28"/>
        </w:rPr>
        <w:t>202</w:t>
      </w:r>
      <w:r w:rsidR="005D345B" w:rsidRPr="00E846E2">
        <w:rPr>
          <w:rFonts w:ascii="Bookman Old Style" w:hAnsi="Bookman Old Style"/>
          <w:sz w:val="24"/>
          <w:szCs w:val="28"/>
        </w:rPr>
        <w:t>6</w:t>
      </w:r>
      <w:r w:rsidR="00874B32" w:rsidRPr="00E846E2">
        <w:rPr>
          <w:rFonts w:ascii="Bookman Old Style" w:hAnsi="Bookman Old Style"/>
          <w:sz w:val="24"/>
          <w:szCs w:val="28"/>
        </w:rPr>
        <w:t xml:space="preserve"> </w:t>
      </w:r>
      <w:r w:rsidRPr="00E846E2">
        <w:rPr>
          <w:rFonts w:ascii="Bookman Old Style" w:hAnsi="Bookman Old Style"/>
          <w:sz w:val="24"/>
          <w:szCs w:val="28"/>
        </w:rPr>
        <w:t>MED</w:t>
      </w:r>
      <w:r w:rsidR="00E846E2" w:rsidRPr="00E846E2">
        <w:rPr>
          <w:rFonts w:ascii="Bookman Old Style" w:hAnsi="Bookman Old Style"/>
          <w:sz w:val="24"/>
          <w:szCs w:val="28"/>
        </w:rPr>
        <w:t xml:space="preserve"> FÖRENINGSARKIVET I SYDVÄSTRA GÖTALAND</w:t>
      </w:r>
    </w:p>
    <w:p w14:paraId="286264A4" w14:textId="77777777" w:rsidR="00C92A74" w:rsidRPr="00657EF0" w:rsidRDefault="00C92A74" w:rsidP="00C92A74">
      <w:pPr>
        <w:rPr>
          <w:rFonts w:ascii="Bookman Old Style" w:hAnsi="Bookman Old Style"/>
        </w:rPr>
      </w:pPr>
    </w:p>
    <w:p w14:paraId="61BBAD8F" w14:textId="56DF5E26" w:rsidR="00C92A74" w:rsidRPr="00F76378" w:rsidRDefault="00C92A74" w:rsidP="00C92A74">
      <w:pPr>
        <w:rPr>
          <w:rFonts w:ascii="Bookman Old Style" w:hAnsi="Bookman Old Style"/>
          <w:sz w:val="22"/>
          <w:szCs w:val="22"/>
        </w:rPr>
      </w:pPr>
      <w:r w:rsidRPr="00F76378">
        <w:rPr>
          <w:rFonts w:ascii="Bookman Old Style" w:hAnsi="Bookman Old Style"/>
          <w:sz w:val="22"/>
          <w:szCs w:val="22"/>
        </w:rPr>
        <w:t xml:space="preserve">Tid: </w:t>
      </w:r>
      <w:r w:rsidR="00811C6C">
        <w:rPr>
          <w:rFonts w:ascii="Bookman Old Style" w:hAnsi="Bookman Old Style"/>
          <w:sz w:val="22"/>
          <w:szCs w:val="22"/>
        </w:rPr>
        <w:t>lördag</w:t>
      </w:r>
      <w:r w:rsidR="00CF3894">
        <w:rPr>
          <w:rFonts w:ascii="Bookman Old Style" w:hAnsi="Bookman Old Style"/>
          <w:sz w:val="22"/>
          <w:szCs w:val="22"/>
        </w:rPr>
        <w:t>en</w:t>
      </w:r>
      <w:r w:rsidRPr="00F76378">
        <w:rPr>
          <w:rFonts w:ascii="Bookman Old Style" w:hAnsi="Bookman Old Style"/>
          <w:sz w:val="22"/>
          <w:szCs w:val="22"/>
        </w:rPr>
        <w:t xml:space="preserve"> den</w:t>
      </w:r>
      <w:r w:rsidR="00CF3894">
        <w:rPr>
          <w:rFonts w:ascii="Bookman Old Style" w:hAnsi="Bookman Old Style"/>
          <w:sz w:val="22"/>
          <w:szCs w:val="22"/>
        </w:rPr>
        <w:t xml:space="preserve"> </w:t>
      </w:r>
      <w:r w:rsidR="005D345B">
        <w:rPr>
          <w:rFonts w:ascii="Bookman Old Style" w:hAnsi="Bookman Old Style"/>
          <w:sz w:val="22"/>
          <w:szCs w:val="22"/>
        </w:rPr>
        <w:t>18</w:t>
      </w:r>
      <w:r w:rsidRPr="00F76378">
        <w:rPr>
          <w:rFonts w:ascii="Bookman Old Style" w:hAnsi="Bookman Old Style"/>
          <w:sz w:val="22"/>
          <w:szCs w:val="22"/>
        </w:rPr>
        <w:t xml:space="preserve"> </w:t>
      </w:r>
      <w:r w:rsidR="005D345B">
        <w:rPr>
          <w:rFonts w:ascii="Bookman Old Style" w:hAnsi="Bookman Old Style"/>
          <w:sz w:val="22"/>
          <w:szCs w:val="22"/>
        </w:rPr>
        <w:t>april</w:t>
      </w:r>
      <w:r w:rsidRPr="00F76378">
        <w:rPr>
          <w:rFonts w:ascii="Bookman Old Style" w:hAnsi="Bookman Old Style"/>
          <w:sz w:val="22"/>
          <w:szCs w:val="22"/>
        </w:rPr>
        <w:t xml:space="preserve"> 202</w:t>
      </w:r>
      <w:r w:rsidR="005D345B">
        <w:rPr>
          <w:rFonts w:ascii="Bookman Old Style" w:hAnsi="Bookman Old Style"/>
          <w:sz w:val="22"/>
          <w:szCs w:val="22"/>
        </w:rPr>
        <w:t>6</w:t>
      </w:r>
      <w:r w:rsidRPr="00F76378">
        <w:rPr>
          <w:rFonts w:ascii="Bookman Old Style" w:hAnsi="Bookman Old Style"/>
          <w:sz w:val="22"/>
          <w:szCs w:val="22"/>
        </w:rPr>
        <w:t xml:space="preserve"> klockan 1</w:t>
      </w:r>
      <w:r w:rsidR="005D345B">
        <w:rPr>
          <w:rFonts w:ascii="Bookman Old Style" w:hAnsi="Bookman Old Style"/>
          <w:sz w:val="22"/>
          <w:szCs w:val="22"/>
        </w:rPr>
        <w:t>4</w:t>
      </w:r>
      <w:r w:rsidR="00811C6C">
        <w:rPr>
          <w:rFonts w:ascii="Bookman Old Style" w:hAnsi="Bookman Old Style"/>
          <w:sz w:val="22"/>
          <w:szCs w:val="22"/>
        </w:rPr>
        <w:t xml:space="preserve">.00 </w:t>
      </w:r>
      <w:r w:rsidR="00307637" w:rsidRPr="00F76378">
        <w:rPr>
          <w:rFonts w:ascii="Bookman Old Style" w:hAnsi="Bookman Old Style"/>
          <w:sz w:val="22"/>
          <w:szCs w:val="22"/>
        </w:rPr>
        <w:t xml:space="preserve"> </w:t>
      </w:r>
      <w:r w:rsidR="00346A3B" w:rsidRPr="00F76378">
        <w:rPr>
          <w:rFonts w:ascii="Bookman Old Style" w:hAnsi="Bookman Old Style"/>
          <w:sz w:val="22"/>
          <w:szCs w:val="22"/>
        </w:rPr>
        <w:t xml:space="preserve"> </w:t>
      </w:r>
    </w:p>
    <w:p w14:paraId="77FE39D0" w14:textId="7F056F12" w:rsidR="00C92A74" w:rsidRDefault="00C92A74" w:rsidP="00C92A74">
      <w:pPr>
        <w:rPr>
          <w:rFonts w:ascii="Bookman Old Style" w:hAnsi="Bookman Old Style"/>
          <w:sz w:val="22"/>
          <w:szCs w:val="22"/>
        </w:rPr>
      </w:pPr>
      <w:r w:rsidRPr="00F76378">
        <w:rPr>
          <w:rFonts w:ascii="Bookman Old Style" w:hAnsi="Bookman Old Style"/>
          <w:sz w:val="22"/>
          <w:szCs w:val="22"/>
        </w:rPr>
        <w:t>Plats:</w:t>
      </w:r>
      <w:r w:rsidR="005D345B">
        <w:rPr>
          <w:rFonts w:ascii="Bookman Old Style" w:hAnsi="Bookman Old Style"/>
          <w:sz w:val="22"/>
          <w:szCs w:val="22"/>
        </w:rPr>
        <w:t xml:space="preserve"> Mölndals stadsmuseum, Forsen</w:t>
      </w:r>
    </w:p>
    <w:p w14:paraId="6809B026" w14:textId="5765F2D2" w:rsidR="006F7245" w:rsidRPr="00CF3894" w:rsidRDefault="006F7245" w:rsidP="00C92A7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 s a 2026-04</w:t>
      </w:r>
      <w:r w:rsidR="00574D7C">
        <w:rPr>
          <w:rFonts w:ascii="Bookman Old Style" w:hAnsi="Bookman Old Style"/>
          <w:sz w:val="22"/>
          <w:szCs w:val="22"/>
        </w:rPr>
        <w:t>-14</w:t>
      </w:r>
    </w:p>
    <w:p w14:paraId="6EFCCBDB" w14:textId="77777777" w:rsidR="00C92A74" w:rsidRPr="00B92C07" w:rsidRDefault="00C92A74" w:rsidP="00C92A74">
      <w:pPr>
        <w:rPr>
          <w:rFonts w:ascii="Bookman Old Style" w:hAnsi="Bookman Old Style"/>
          <w:sz w:val="21"/>
          <w:szCs w:val="21"/>
        </w:rPr>
      </w:pPr>
    </w:p>
    <w:p w14:paraId="732594F4" w14:textId="77777777" w:rsidR="00C92A74" w:rsidRPr="00B92C07" w:rsidRDefault="00C92A74" w:rsidP="00C92A74">
      <w:pPr>
        <w:rPr>
          <w:rFonts w:ascii="Bookman Old Style" w:hAnsi="Bookman Old Style"/>
          <w:sz w:val="21"/>
          <w:szCs w:val="21"/>
        </w:rPr>
      </w:pPr>
      <w:r w:rsidRPr="00B92C07">
        <w:rPr>
          <w:rFonts w:ascii="Bookman Old Style" w:hAnsi="Bookman Old Style"/>
          <w:sz w:val="21"/>
          <w:szCs w:val="21"/>
        </w:rPr>
        <w:t>Ärenden: enligt bifogat förslag till föredragningslista</w:t>
      </w:r>
    </w:p>
    <w:p w14:paraId="77823D59" w14:textId="41E2042E" w:rsidR="00307637" w:rsidRPr="00307637" w:rsidRDefault="00C92A74" w:rsidP="00307637">
      <w:pPr>
        <w:rPr>
          <w:rFonts w:ascii="Bookman Old Style" w:hAnsi="Bookman Old Style"/>
          <w:sz w:val="21"/>
          <w:szCs w:val="21"/>
        </w:rPr>
      </w:pPr>
      <w:r w:rsidRPr="00B92C07">
        <w:rPr>
          <w:rFonts w:ascii="Bookman Old Style" w:hAnsi="Bookman Old Style"/>
          <w:sz w:val="21"/>
          <w:szCs w:val="21"/>
        </w:rPr>
        <w:t>Samtliga medlemsorganisationer äger rätt att nominera ett ombud.</w:t>
      </w:r>
    </w:p>
    <w:p w14:paraId="5A7870B2" w14:textId="77777777" w:rsidR="00307637" w:rsidRPr="00D87001" w:rsidRDefault="00307637" w:rsidP="00D31890">
      <w:pPr>
        <w:spacing w:line="120" w:lineRule="auto"/>
        <w:rPr>
          <w:rFonts w:ascii="Bookman Old Style" w:hAnsi="Bookman Old Style"/>
          <w:sz w:val="22"/>
          <w:szCs w:val="22"/>
        </w:rPr>
      </w:pPr>
    </w:p>
    <w:p w14:paraId="3CC044C1" w14:textId="4B895B03" w:rsidR="005D345B" w:rsidRDefault="005D345B" w:rsidP="00F7637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Eftermiddagen inleds med ett föredrag av marinhistorikern Tomas Nilson</w:t>
      </w:r>
      <w:r w:rsidR="00D31890">
        <w:rPr>
          <w:rFonts w:ascii="Bookman Old Style" w:hAnsi="Bookman Old Style"/>
          <w:sz w:val="22"/>
          <w:szCs w:val="22"/>
        </w:rPr>
        <w:t>:</w:t>
      </w:r>
    </w:p>
    <w:p w14:paraId="5AAAD025" w14:textId="416CA0D0" w:rsidR="00CF3894" w:rsidRPr="005D345B" w:rsidRDefault="005D345B" w:rsidP="00F76378">
      <w:pPr>
        <w:rPr>
          <w:rFonts w:ascii="Bookman Old Style" w:hAnsi="Bookman Old Style"/>
          <w:b/>
          <w:bCs/>
          <w:sz w:val="22"/>
          <w:szCs w:val="22"/>
        </w:rPr>
      </w:pPr>
      <w:r w:rsidRPr="005D345B">
        <w:rPr>
          <w:rFonts w:ascii="Bookman Old Style" w:hAnsi="Bookman Old Style"/>
          <w:b/>
          <w:bCs/>
          <w:sz w:val="22"/>
          <w:szCs w:val="22"/>
        </w:rPr>
        <w:t xml:space="preserve">Kvinnor och havet: Berättelser från 1900-talet  </w:t>
      </w:r>
    </w:p>
    <w:p w14:paraId="5A20784A" w14:textId="77777777" w:rsidR="005D345B" w:rsidRDefault="005D345B" w:rsidP="00D31890">
      <w:pPr>
        <w:spacing w:line="120" w:lineRule="auto"/>
        <w:rPr>
          <w:rFonts w:ascii="Bookman Old Style" w:hAnsi="Bookman Old Style"/>
          <w:i/>
          <w:iCs/>
          <w:sz w:val="22"/>
          <w:szCs w:val="22"/>
        </w:rPr>
      </w:pPr>
    </w:p>
    <w:p w14:paraId="00A0EAA8" w14:textId="6A445291" w:rsidR="005D345B" w:rsidRPr="005D345B" w:rsidRDefault="005D345B" w:rsidP="005D345B">
      <w:pPr>
        <w:rPr>
          <w:rFonts w:ascii="Bookman Old Style" w:hAnsi="Bookman Old Style"/>
          <w:i/>
          <w:iCs/>
          <w:sz w:val="22"/>
          <w:szCs w:val="22"/>
        </w:rPr>
      </w:pPr>
      <w:r w:rsidRPr="005D345B">
        <w:rPr>
          <w:rFonts w:ascii="Bookman Old Style" w:hAnsi="Bookman Old Style"/>
          <w:i/>
          <w:iCs/>
          <w:sz w:val="22"/>
          <w:szCs w:val="22"/>
        </w:rPr>
        <w:t>Kvinnors relation till havet har ofta ifrågasatts eller beskrivits i passiva termer. Det tydligaste exemplet på det senare är sjömanshustrun. Men trots en negativ inställning till kvinnliga sjömän har dessa alltid arbetat på sjön.</w:t>
      </w:r>
    </w:p>
    <w:p w14:paraId="3856E608" w14:textId="77777777" w:rsidR="005D345B" w:rsidRPr="005D345B" w:rsidRDefault="005D345B" w:rsidP="005D345B">
      <w:pPr>
        <w:rPr>
          <w:rFonts w:ascii="Bookman Old Style" w:hAnsi="Bookman Old Style"/>
          <w:i/>
          <w:iCs/>
          <w:sz w:val="22"/>
          <w:szCs w:val="22"/>
        </w:rPr>
      </w:pPr>
      <w:r w:rsidRPr="005D345B">
        <w:rPr>
          <w:rFonts w:ascii="Bookman Old Style" w:hAnsi="Bookman Old Style"/>
          <w:i/>
          <w:iCs/>
          <w:sz w:val="22"/>
          <w:szCs w:val="22"/>
        </w:rPr>
        <w:t>Föredraget kommer att ge en introduktion till kvinnor vid och på havet under 1900-talet och lyfta fram tre berättelser: livet för kvinnorna uppåt kusten, hyttstäderskorna på Svenska Amerikalinjen samt sjömanshustruns ibland hårda lott.</w:t>
      </w:r>
    </w:p>
    <w:p w14:paraId="2B7D12BC" w14:textId="66F31773" w:rsidR="005D345B" w:rsidRPr="00D31890" w:rsidRDefault="005D345B" w:rsidP="00F76378">
      <w:pPr>
        <w:rPr>
          <w:rFonts w:ascii="Bookman Old Style" w:hAnsi="Bookman Old Style"/>
          <w:b/>
          <w:bCs/>
          <w:sz w:val="22"/>
          <w:szCs w:val="22"/>
        </w:rPr>
      </w:pPr>
      <w:r w:rsidRPr="005D345B">
        <w:rPr>
          <w:rFonts w:ascii="Bookman Old Style" w:hAnsi="Bookman Old Style"/>
          <w:b/>
          <w:bCs/>
          <w:sz w:val="22"/>
          <w:szCs w:val="22"/>
        </w:rPr>
        <w:br/>
        <w:t>Tomas Nilsson är lektor i historia vid Halmstad Högskola.</w:t>
      </w:r>
      <w:r w:rsidRPr="005D345B">
        <w:rPr>
          <w:rFonts w:ascii="Bookman Old Style" w:hAnsi="Bookman Old Style"/>
          <w:b/>
          <w:bCs/>
          <w:sz w:val="22"/>
          <w:szCs w:val="22"/>
        </w:rPr>
        <w:br/>
        <w:t xml:space="preserve">Föreläsningen arrangeras i samarbete med </w:t>
      </w:r>
      <w:r>
        <w:rPr>
          <w:rFonts w:ascii="Bookman Old Style" w:hAnsi="Bookman Old Style"/>
          <w:b/>
          <w:bCs/>
          <w:sz w:val="22"/>
          <w:szCs w:val="22"/>
        </w:rPr>
        <w:t xml:space="preserve">Studieförbundet Vuxenskolan Göteborgsregionen Sydost. </w:t>
      </w:r>
    </w:p>
    <w:p w14:paraId="00F4658A" w14:textId="77777777" w:rsidR="00CF3894" w:rsidRDefault="00CF3894" w:rsidP="00F76378">
      <w:pPr>
        <w:rPr>
          <w:rFonts w:ascii="Bookman Old Style" w:hAnsi="Bookman Old Style"/>
          <w:sz w:val="22"/>
          <w:szCs w:val="22"/>
        </w:rPr>
      </w:pPr>
    </w:p>
    <w:p w14:paraId="70CC0E13" w14:textId="7189672E" w:rsidR="00307637" w:rsidRPr="006D44B4" w:rsidRDefault="00D31890" w:rsidP="006D44B4">
      <w:pPr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 wp14:anchorId="19C140FC" wp14:editId="6F755F39">
            <wp:extent cx="2457450" cy="3404395"/>
            <wp:effectExtent l="0" t="0" r="0" b="5715"/>
            <wp:docPr id="106363949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39497" name="Bildobjekt 10636394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229" cy="341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4F313" w14:textId="77777777" w:rsidR="00307637" w:rsidRPr="00D75B54" w:rsidRDefault="00307637" w:rsidP="00307637">
      <w:pPr>
        <w:rPr>
          <w:rFonts w:ascii="Bookman Old Style" w:hAnsi="Bookman Old Style"/>
          <w:sz w:val="22"/>
          <w:szCs w:val="22"/>
        </w:rPr>
      </w:pPr>
      <w:r w:rsidRPr="00D75B54">
        <w:rPr>
          <w:rFonts w:ascii="Bookman Old Style" w:hAnsi="Bookman Old Style"/>
          <w:sz w:val="22"/>
          <w:szCs w:val="22"/>
        </w:rPr>
        <w:t>--------------------------------</w:t>
      </w:r>
    </w:p>
    <w:p w14:paraId="48342447" w14:textId="22F0DC7C" w:rsidR="00307637" w:rsidRPr="00DB589E" w:rsidRDefault="00307637" w:rsidP="00307637">
      <w:pPr>
        <w:pStyle w:val="Brdtext2"/>
        <w:ind w:left="0"/>
        <w:rPr>
          <w:rFonts w:ascii="Bookman Old Style" w:hAnsi="Bookman Old Style"/>
          <w:b w:val="0"/>
          <w:bCs w:val="0"/>
          <w:sz w:val="20"/>
          <w:szCs w:val="19"/>
        </w:rPr>
      </w:pPr>
      <w:r w:rsidRPr="00DB589E">
        <w:rPr>
          <w:rFonts w:ascii="Bookman Old Style" w:hAnsi="Bookman Old Style"/>
          <w:b w:val="0"/>
          <w:bCs w:val="0"/>
          <w:sz w:val="20"/>
          <w:szCs w:val="19"/>
        </w:rPr>
        <w:t>Verksamhetsberättelse 202</w:t>
      </w:r>
      <w:r w:rsidR="00E846E2" w:rsidRPr="00DB589E">
        <w:rPr>
          <w:rFonts w:ascii="Bookman Old Style" w:hAnsi="Bookman Old Style"/>
          <w:b w:val="0"/>
          <w:bCs w:val="0"/>
          <w:sz w:val="20"/>
          <w:szCs w:val="19"/>
        </w:rPr>
        <w:t>5</w:t>
      </w:r>
      <w:r w:rsidRPr="00DB589E">
        <w:rPr>
          <w:rFonts w:ascii="Bookman Old Style" w:hAnsi="Bookman Old Style"/>
          <w:b w:val="0"/>
          <w:bCs w:val="0"/>
          <w:sz w:val="20"/>
          <w:szCs w:val="19"/>
        </w:rPr>
        <w:t xml:space="preserve"> går bra att beställa i PDF-format från 202</w:t>
      </w:r>
      <w:r w:rsidR="00E846E2" w:rsidRPr="00DB589E">
        <w:rPr>
          <w:rFonts w:ascii="Bookman Old Style" w:hAnsi="Bookman Old Style"/>
          <w:b w:val="0"/>
          <w:bCs w:val="0"/>
          <w:sz w:val="20"/>
          <w:szCs w:val="19"/>
        </w:rPr>
        <w:t>6</w:t>
      </w:r>
      <w:r w:rsidR="00F76378" w:rsidRPr="00DB589E">
        <w:rPr>
          <w:rFonts w:ascii="Bookman Old Style" w:hAnsi="Bookman Old Style"/>
          <w:b w:val="0"/>
          <w:bCs w:val="0"/>
          <w:sz w:val="20"/>
          <w:szCs w:val="19"/>
        </w:rPr>
        <w:t>-0</w:t>
      </w:r>
      <w:r w:rsidR="00E846E2" w:rsidRPr="00DB589E">
        <w:rPr>
          <w:rFonts w:ascii="Bookman Old Style" w:hAnsi="Bookman Old Style"/>
          <w:b w:val="0"/>
          <w:bCs w:val="0"/>
          <w:sz w:val="20"/>
          <w:szCs w:val="19"/>
        </w:rPr>
        <w:t>4-10</w:t>
      </w:r>
      <w:r w:rsidR="00F76378" w:rsidRPr="00DB589E">
        <w:rPr>
          <w:rFonts w:ascii="Bookman Old Style" w:hAnsi="Bookman Old Style"/>
          <w:b w:val="0"/>
          <w:bCs w:val="0"/>
          <w:sz w:val="20"/>
          <w:szCs w:val="19"/>
        </w:rPr>
        <w:t>.</w:t>
      </w:r>
      <w:r w:rsidRPr="00DB589E">
        <w:rPr>
          <w:rFonts w:ascii="Bookman Old Style" w:hAnsi="Bookman Old Style"/>
          <w:b w:val="0"/>
          <w:bCs w:val="0"/>
          <w:sz w:val="20"/>
          <w:szCs w:val="19"/>
        </w:rPr>
        <w:t xml:space="preserve"> </w:t>
      </w:r>
    </w:p>
    <w:p w14:paraId="2F1BC2CD" w14:textId="74A4849E" w:rsidR="006F0AA8" w:rsidRPr="00DB589E" w:rsidRDefault="00307637" w:rsidP="006F0AA8">
      <w:pPr>
        <w:pStyle w:val="Brdtext2"/>
        <w:ind w:left="0" w:right="-569"/>
        <w:rPr>
          <w:rFonts w:ascii="Bookman Old Style" w:hAnsi="Bookman Old Style"/>
          <w:b w:val="0"/>
          <w:bCs w:val="0"/>
          <w:sz w:val="20"/>
          <w:szCs w:val="19"/>
        </w:rPr>
      </w:pPr>
      <w:r w:rsidRPr="00DB589E">
        <w:rPr>
          <w:rFonts w:ascii="Bookman Old Style" w:hAnsi="Bookman Old Style"/>
          <w:b w:val="0"/>
          <w:bCs w:val="0"/>
          <w:sz w:val="20"/>
          <w:szCs w:val="19"/>
        </w:rPr>
        <w:t>Motioner till årsmötet skall vara inkomna senast 202</w:t>
      </w:r>
      <w:r w:rsidR="006F7245">
        <w:rPr>
          <w:rFonts w:ascii="Bookman Old Style" w:hAnsi="Bookman Old Style"/>
          <w:b w:val="0"/>
          <w:bCs w:val="0"/>
          <w:sz w:val="20"/>
          <w:szCs w:val="19"/>
        </w:rPr>
        <w:t>6-04-03</w:t>
      </w:r>
      <w:r w:rsidR="006F0AA8" w:rsidRPr="00DB589E">
        <w:rPr>
          <w:rFonts w:ascii="Bookman Old Style" w:hAnsi="Bookman Old Style"/>
          <w:b w:val="0"/>
          <w:bCs w:val="0"/>
          <w:sz w:val="20"/>
          <w:szCs w:val="19"/>
        </w:rPr>
        <w:t xml:space="preserve">. </w:t>
      </w:r>
      <w:r w:rsidRPr="00DB589E">
        <w:rPr>
          <w:rFonts w:ascii="Bookman Old Style" w:hAnsi="Bookman Old Style"/>
          <w:b w:val="0"/>
          <w:bCs w:val="0"/>
          <w:sz w:val="20"/>
          <w:szCs w:val="19"/>
        </w:rPr>
        <w:t>Anmälan om deltagande görs till expeditionen senast 202</w:t>
      </w:r>
      <w:r w:rsidR="00812495" w:rsidRPr="00DB589E">
        <w:rPr>
          <w:rFonts w:ascii="Bookman Old Style" w:hAnsi="Bookman Old Style"/>
          <w:b w:val="0"/>
          <w:bCs w:val="0"/>
          <w:sz w:val="20"/>
          <w:szCs w:val="19"/>
        </w:rPr>
        <w:t>5</w:t>
      </w:r>
      <w:r w:rsidRPr="00DB589E">
        <w:rPr>
          <w:rFonts w:ascii="Bookman Old Style" w:hAnsi="Bookman Old Style"/>
          <w:b w:val="0"/>
          <w:bCs w:val="0"/>
          <w:sz w:val="20"/>
          <w:szCs w:val="19"/>
        </w:rPr>
        <w:t>-0</w:t>
      </w:r>
      <w:r w:rsidR="00812495" w:rsidRPr="00DB589E">
        <w:rPr>
          <w:rFonts w:ascii="Bookman Old Style" w:hAnsi="Bookman Old Style"/>
          <w:b w:val="0"/>
          <w:bCs w:val="0"/>
          <w:sz w:val="20"/>
          <w:szCs w:val="19"/>
        </w:rPr>
        <w:t>3-26</w:t>
      </w:r>
      <w:r w:rsidR="00F76378" w:rsidRPr="00DB589E">
        <w:rPr>
          <w:rFonts w:ascii="Bookman Old Style" w:hAnsi="Bookman Old Style"/>
          <w:b w:val="0"/>
          <w:bCs w:val="0"/>
          <w:sz w:val="20"/>
          <w:szCs w:val="19"/>
        </w:rPr>
        <w:t>. Endast de som betalt</w:t>
      </w:r>
      <w:r w:rsidR="006F0AA8" w:rsidRPr="00DB589E">
        <w:rPr>
          <w:rFonts w:ascii="Bookman Old Style" w:hAnsi="Bookman Old Style"/>
          <w:b w:val="0"/>
          <w:bCs w:val="0"/>
          <w:sz w:val="20"/>
          <w:szCs w:val="19"/>
        </w:rPr>
        <w:t xml:space="preserve"> </w:t>
      </w:r>
      <w:r w:rsidR="00F76378" w:rsidRPr="00DB589E">
        <w:rPr>
          <w:rFonts w:ascii="Bookman Old Style" w:hAnsi="Bookman Old Style"/>
          <w:b w:val="0"/>
          <w:bCs w:val="0"/>
          <w:sz w:val="20"/>
          <w:szCs w:val="19"/>
        </w:rPr>
        <w:t xml:space="preserve">medlemsavgiften </w:t>
      </w:r>
      <w:r w:rsidR="00A11780" w:rsidRPr="00DB589E">
        <w:rPr>
          <w:rFonts w:ascii="Bookman Old Style" w:hAnsi="Bookman Old Style"/>
          <w:b w:val="0"/>
          <w:bCs w:val="0"/>
          <w:sz w:val="20"/>
          <w:szCs w:val="19"/>
        </w:rPr>
        <w:t>tas upp på röstlängden och får delta i förhandlingarna.</w:t>
      </w:r>
      <w:r w:rsidR="00E846E2" w:rsidRPr="00DB589E">
        <w:rPr>
          <w:rFonts w:ascii="Bookman Old Style" w:hAnsi="Bookman Old Style"/>
          <w:b w:val="0"/>
          <w:bCs w:val="0"/>
          <w:sz w:val="20"/>
          <w:szCs w:val="19"/>
        </w:rPr>
        <w:t xml:space="preserve"> </w:t>
      </w:r>
      <w:r w:rsidR="00574D7C">
        <w:rPr>
          <w:rFonts w:ascii="Bookman Old Style" w:hAnsi="Bookman Old Style"/>
          <w:b w:val="0"/>
          <w:bCs w:val="0"/>
          <w:sz w:val="20"/>
          <w:szCs w:val="19"/>
        </w:rPr>
        <w:t xml:space="preserve">Eventuella matallergier meddelas i samband med anmälan. </w:t>
      </w:r>
    </w:p>
    <w:p w14:paraId="08467A01" w14:textId="67230289" w:rsidR="00D232F6" w:rsidRPr="00DB589E" w:rsidRDefault="00307637" w:rsidP="00DB589E">
      <w:pPr>
        <w:pStyle w:val="Brdtext2"/>
        <w:ind w:left="0"/>
        <w:rPr>
          <w:rFonts w:ascii="Bookman Old Style" w:hAnsi="Bookman Old Style"/>
          <w:b w:val="0"/>
          <w:bCs w:val="0"/>
          <w:sz w:val="20"/>
          <w:szCs w:val="19"/>
        </w:rPr>
      </w:pPr>
      <w:r w:rsidRPr="00DB589E">
        <w:rPr>
          <w:rFonts w:ascii="Bookman Old Style" w:hAnsi="Bookman Old Style"/>
          <w:b w:val="0"/>
          <w:bCs w:val="0"/>
          <w:sz w:val="20"/>
          <w:szCs w:val="19"/>
        </w:rPr>
        <w:t xml:space="preserve">tfn. 031-27 25 59, eller e-post </w:t>
      </w:r>
      <w:hyperlink r:id="rId8" w:history="1">
        <w:r w:rsidRPr="00DB589E">
          <w:rPr>
            <w:rStyle w:val="Hyperlnk"/>
            <w:rFonts w:ascii="Bookman Old Style" w:hAnsi="Bookman Old Style"/>
            <w:b w:val="0"/>
            <w:bCs w:val="0"/>
            <w:sz w:val="20"/>
            <w:szCs w:val="19"/>
          </w:rPr>
          <w:t>foreningsarkivet@molndal.se</w:t>
        </w:r>
      </w:hyperlink>
      <w:r w:rsidRPr="00DB589E">
        <w:rPr>
          <w:rFonts w:ascii="Bookman Old Style" w:hAnsi="Bookman Old Style"/>
          <w:b w:val="0"/>
          <w:bCs w:val="0"/>
          <w:sz w:val="20"/>
          <w:szCs w:val="19"/>
        </w:rPr>
        <w:t xml:space="preserve"> . </w:t>
      </w:r>
    </w:p>
    <w:p w14:paraId="51256A2D" w14:textId="77777777" w:rsidR="00DB589E" w:rsidRDefault="00DB589E" w:rsidP="00D232F6">
      <w:pPr>
        <w:pStyle w:val="Rubrik2"/>
        <w:ind w:left="-567"/>
        <w:rPr>
          <w:rFonts w:ascii="Bookman Old Style" w:hAnsi="Bookman Old Style"/>
          <w:sz w:val="24"/>
          <w:szCs w:val="24"/>
        </w:rPr>
      </w:pPr>
    </w:p>
    <w:p w14:paraId="706A4F2E" w14:textId="2FE262DA" w:rsidR="00D232F6" w:rsidRDefault="00954532" w:rsidP="00D232F6">
      <w:pPr>
        <w:pStyle w:val="Rubrik2"/>
        <w:ind w:left="-567"/>
        <w:rPr>
          <w:rFonts w:ascii="Bookman Old Style" w:hAnsi="Bookman Old Style"/>
          <w:sz w:val="20"/>
          <w:szCs w:val="20"/>
        </w:rPr>
      </w:pPr>
      <w:r w:rsidRPr="00FE6EC7">
        <w:rPr>
          <w:rFonts w:ascii="Bookman Old Style" w:hAnsi="Bookman Old Style"/>
          <w:sz w:val="24"/>
          <w:szCs w:val="24"/>
        </w:rPr>
        <w:t>FÖRSLAG TILL FÖREDRAGNINGSLISTA VID ÅRSMÖTE 202</w:t>
      </w:r>
      <w:r w:rsidR="00DB589E">
        <w:rPr>
          <w:rFonts w:ascii="Bookman Old Style" w:hAnsi="Bookman Old Style"/>
          <w:sz w:val="24"/>
          <w:szCs w:val="24"/>
        </w:rPr>
        <w:t>6-04-18</w:t>
      </w:r>
      <w:r w:rsidRPr="00FE6EC7">
        <w:rPr>
          <w:rFonts w:ascii="Bookman Old Style" w:hAnsi="Bookman Old Style"/>
          <w:sz w:val="24"/>
          <w:szCs w:val="24"/>
        </w:rPr>
        <w:t xml:space="preserve"> </w:t>
      </w:r>
      <w:r w:rsidR="00D232F6">
        <w:rPr>
          <w:rFonts w:ascii="Bookman Old Style" w:hAnsi="Bookman Old Style"/>
          <w:sz w:val="20"/>
          <w:szCs w:val="20"/>
        </w:rPr>
        <w:t xml:space="preserve"> </w:t>
      </w:r>
    </w:p>
    <w:p w14:paraId="5009466E" w14:textId="77777777" w:rsidR="00DB589E" w:rsidRPr="00DB589E" w:rsidRDefault="00DB589E" w:rsidP="00DB589E"/>
    <w:p w14:paraId="396C8FE6" w14:textId="77777777" w:rsidR="00D232F6" w:rsidRPr="00846CF3" w:rsidRDefault="00D232F6" w:rsidP="00D232F6">
      <w:pPr>
        <w:tabs>
          <w:tab w:val="left" w:pos="567"/>
          <w:tab w:val="left" w:pos="2268"/>
          <w:tab w:val="left" w:pos="2552"/>
          <w:tab w:val="left" w:pos="3402"/>
          <w:tab w:val="left" w:pos="4820"/>
          <w:tab w:val="left" w:pos="5670"/>
        </w:tabs>
        <w:spacing w:line="120" w:lineRule="auto"/>
        <w:rPr>
          <w:b/>
          <w:bCs/>
        </w:rPr>
      </w:pPr>
    </w:p>
    <w:bookmarkEnd w:id="0"/>
    <w:p w14:paraId="1A0E5E5C" w14:textId="77777777" w:rsidR="00DB589E" w:rsidRPr="00DB589E" w:rsidRDefault="00DB589E" w:rsidP="00DB589E">
      <w:pPr>
        <w:pStyle w:val="Sidhuvud"/>
        <w:numPr>
          <w:ilvl w:val="0"/>
          <w:numId w:val="2"/>
        </w:numPr>
        <w:tabs>
          <w:tab w:val="clear" w:pos="4536"/>
          <w:tab w:val="clear" w:pos="9072"/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exact"/>
        <w:ind w:left="-182" w:right="-697"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Årsmötets öppnande</w:t>
      </w:r>
    </w:p>
    <w:p w14:paraId="34469DE1" w14:textId="77777777" w:rsidR="00DB589E" w:rsidRPr="00DB589E" w:rsidRDefault="00DB589E" w:rsidP="00DB589E">
      <w:pPr>
        <w:pStyle w:val="Sidhuvud"/>
        <w:numPr>
          <w:ilvl w:val="0"/>
          <w:numId w:val="2"/>
        </w:numPr>
        <w:tabs>
          <w:tab w:val="clear" w:pos="4536"/>
          <w:tab w:val="clear" w:pos="9072"/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exact"/>
        <w:ind w:left="-182" w:right="-697"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Fastställande av föredragningslista</w:t>
      </w:r>
      <w:r w:rsidRPr="00DB589E">
        <w:rPr>
          <w:rFonts w:ascii="Bookman Old Style" w:hAnsi="Bookman Old Style" w:cstheme="minorHAnsi"/>
          <w:sz w:val="22"/>
          <w:szCs w:val="22"/>
        </w:rPr>
        <w:tab/>
      </w:r>
    </w:p>
    <w:p w14:paraId="14238BE5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exact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Val av mötesfunktionärer</w:t>
      </w:r>
    </w:p>
    <w:p w14:paraId="32BA8AC9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ordförande</w:t>
      </w:r>
    </w:p>
    <w:p w14:paraId="396B1C82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sekreterare</w:t>
      </w:r>
    </w:p>
    <w:p w14:paraId="5D3178BF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två justerare tillika rösträknare</w:t>
      </w:r>
      <w:r w:rsidRPr="00DB589E">
        <w:rPr>
          <w:rFonts w:ascii="Bookman Old Style" w:hAnsi="Bookman Old Style" w:cstheme="minorHAnsi"/>
          <w:sz w:val="22"/>
          <w:szCs w:val="22"/>
        </w:rPr>
        <w:tab/>
      </w:r>
    </w:p>
    <w:p w14:paraId="4DF22934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atLeast"/>
        <w:ind w:right="-1531"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Ställningstagande huruvida stadgeenlig kallelse utfärdats</w:t>
      </w:r>
    </w:p>
    <w:p w14:paraId="5E23865B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atLeast"/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Föredragning av styrelsens verksamhetsberättelse 2025</w:t>
      </w:r>
    </w:p>
    <w:p w14:paraId="13E6426E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atLeast"/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Föredragning av styrelsens ekonomiska berättelse 2025</w:t>
      </w:r>
    </w:p>
    <w:p w14:paraId="038F229F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atLeast"/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Föredragning av revisorernas berättelse 2025</w:t>
      </w:r>
    </w:p>
    <w:p w14:paraId="252FEB21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atLeast"/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 xml:space="preserve">Beslut om fastställande av balansräkning och resultaträkning, samt hanterande av årets resultat 2025   </w:t>
      </w:r>
    </w:p>
    <w:p w14:paraId="3A5C21C3" w14:textId="77777777" w:rsidR="00DB589E" w:rsidRPr="00DB589E" w:rsidRDefault="00DB589E" w:rsidP="00DB589E">
      <w:pPr>
        <w:pStyle w:val="Liststycke"/>
        <w:numPr>
          <w:ilvl w:val="0"/>
          <w:numId w:val="3"/>
        </w:numPr>
        <w:spacing w:line="320" w:lineRule="atLeast"/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 xml:space="preserve">Stiftelsen John L Börjessons donationsfond </w:t>
      </w:r>
    </w:p>
    <w:p w14:paraId="7B880855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föredragning av ekonomisk berättelse 2025</w:t>
      </w:r>
    </w:p>
    <w:p w14:paraId="2CB4A48F" w14:textId="77777777" w:rsidR="00DB589E" w:rsidRPr="00DB589E" w:rsidRDefault="00DB589E" w:rsidP="00DB589E">
      <w:pPr>
        <w:pStyle w:val="Liststycke"/>
        <w:numPr>
          <w:ilvl w:val="1"/>
          <w:numId w:val="3"/>
        </w:numPr>
        <w:rPr>
          <w:rFonts w:ascii="Bookman Old Style" w:hAnsi="Bookman Old Style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föredragning av revisorernas berättelse 2025</w:t>
      </w:r>
    </w:p>
    <w:p w14:paraId="2919C935" w14:textId="77777777" w:rsidR="00DB589E" w:rsidRPr="00DB589E" w:rsidRDefault="00DB589E" w:rsidP="00DB589E">
      <w:pPr>
        <w:pStyle w:val="Liststycke"/>
        <w:numPr>
          <w:ilvl w:val="1"/>
          <w:numId w:val="3"/>
        </w:numPr>
        <w:ind w:hanging="357"/>
        <w:rPr>
          <w:rFonts w:ascii="Bookman Old Style" w:hAnsi="Bookman Old Style"/>
        </w:rPr>
      </w:pPr>
      <w:r w:rsidRPr="00DB589E">
        <w:rPr>
          <w:rFonts w:ascii="Bookman Old Style" w:hAnsi="Bookman Old Style" w:cstheme="minorHAnsi"/>
          <w:sz w:val="22"/>
          <w:szCs w:val="22"/>
        </w:rPr>
        <w:t>beslut om fastställande av balansräkning och resultaträkning 2025</w:t>
      </w:r>
    </w:p>
    <w:p w14:paraId="5D48C620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atLeast"/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 xml:space="preserve">John-Lennart Jakobssons Minnesfond </w:t>
      </w:r>
    </w:p>
    <w:p w14:paraId="4BE5AB97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föredragning av ekonomisk berättelse 2025</w:t>
      </w:r>
    </w:p>
    <w:p w14:paraId="44F4A442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föredragning av revisorernas berättelse 2025</w:t>
      </w:r>
    </w:p>
    <w:p w14:paraId="784E6119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beslut om fastställande av balansräkning och resultaträkning 2025</w:t>
      </w:r>
    </w:p>
    <w:p w14:paraId="71EFF636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atLeast"/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Beslut om ansvarsfrihet för ledamöterna i styrelsen</w:t>
      </w:r>
    </w:p>
    <w:p w14:paraId="1DC578D2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atLeast"/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Styrelsens förslag</w:t>
      </w:r>
    </w:p>
    <w:p w14:paraId="3BB8C5DD" w14:textId="77777777" w:rsidR="00DB589E" w:rsidRPr="00DB589E" w:rsidRDefault="00DB589E" w:rsidP="00DB589E">
      <w:pPr>
        <w:ind w:firstLine="681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Nr 1 ang. fastställande av medlemsavgift för 2027</w:t>
      </w:r>
    </w:p>
    <w:p w14:paraId="3A8B8441" w14:textId="77777777" w:rsidR="00DB589E" w:rsidRPr="00DB589E" w:rsidRDefault="00DB589E" w:rsidP="00DB589E">
      <w:pPr>
        <w:ind w:firstLine="681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Nr 2 ang. utvecklings- och verksamhetsplan 2026</w:t>
      </w:r>
    </w:p>
    <w:p w14:paraId="155D8AB5" w14:textId="77777777" w:rsidR="00DB589E" w:rsidRPr="00DB589E" w:rsidRDefault="00DB589E" w:rsidP="00DB589E">
      <w:pPr>
        <w:ind w:firstLine="142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Nr 3 ang. fastställande av budget för 2026</w:t>
      </w:r>
    </w:p>
    <w:p w14:paraId="409EF41B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atLeast"/>
        <w:ind w:left="-182"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Ställningstagande i fråga om motioner och förslag</w:t>
      </w:r>
    </w:p>
    <w:p w14:paraId="2D078C0C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atLeast"/>
        <w:ind w:left="-182"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 xml:space="preserve">Beslut om antal ledamöter och ersättare i styrelsen (5, 7, 9, samt minst 2 ersättare) </w:t>
      </w:r>
    </w:p>
    <w:p w14:paraId="159472D7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atLeast"/>
        <w:ind w:left="-182"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 xml:space="preserve">Val av styrelse </w:t>
      </w:r>
    </w:p>
    <w:p w14:paraId="7B066AB5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 xml:space="preserve">Ordförande   </w:t>
      </w:r>
      <w:r w:rsidRPr="00DB589E">
        <w:rPr>
          <w:rFonts w:ascii="Bookman Old Style" w:hAnsi="Bookman Old Style" w:cstheme="minorHAnsi"/>
          <w:sz w:val="22"/>
          <w:szCs w:val="22"/>
        </w:rPr>
        <w:tab/>
      </w:r>
      <w:r w:rsidRPr="00DB589E">
        <w:rPr>
          <w:rFonts w:ascii="Bookman Old Style" w:hAnsi="Bookman Old Style" w:cstheme="minorHAnsi"/>
          <w:sz w:val="22"/>
          <w:szCs w:val="22"/>
        </w:rPr>
        <w:tab/>
      </w:r>
      <w:r w:rsidRPr="00DB589E">
        <w:rPr>
          <w:rFonts w:ascii="Bookman Old Style" w:hAnsi="Bookman Old Style" w:cstheme="minorHAnsi"/>
          <w:sz w:val="22"/>
          <w:szCs w:val="22"/>
        </w:rPr>
        <w:tab/>
        <w:t>(2026–2028)</w:t>
      </w:r>
    </w:p>
    <w:p w14:paraId="4038A255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Ordinarie ledamöter</w:t>
      </w:r>
      <w:r w:rsidRPr="00DB589E">
        <w:rPr>
          <w:rFonts w:ascii="Bookman Old Style" w:hAnsi="Bookman Old Style" w:cstheme="minorHAnsi"/>
          <w:sz w:val="22"/>
          <w:szCs w:val="22"/>
        </w:rPr>
        <w:tab/>
      </w:r>
      <w:r w:rsidRPr="00DB589E">
        <w:rPr>
          <w:rFonts w:ascii="Bookman Old Style" w:hAnsi="Bookman Old Style" w:cstheme="minorHAnsi"/>
          <w:sz w:val="22"/>
          <w:szCs w:val="22"/>
        </w:rPr>
        <w:tab/>
        <w:t xml:space="preserve">(2026–2028) </w:t>
      </w:r>
    </w:p>
    <w:p w14:paraId="57B86507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En ersättare för</w:t>
      </w:r>
      <w:r w:rsidRPr="00DB589E">
        <w:rPr>
          <w:rFonts w:ascii="Bookman Old Style" w:hAnsi="Bookman Old Style" w:cstheme="minorHAnsi"/>
          <w:sz w:val="22"/>
          <w:szCs w:val="22"/>
        </w:rPr>
        <w:tab/>
      </w:r>
      <w:r w:rsidRPr="00DB589E">
        <w:rPr>
          <w:rFonts w:ascii="Bookman Old Style" w:hAnsi="Bookman Old Style" w:cstheme="minorHAnsi"/>
          <w:sz w:val="22"/>
          <w:szCs w:val="22"/>
        </w:rPr>
        <w:tab/>
      </w:r>
      <w:r w:rsidRPr="00DB589E">
        <w:rPr>
          <w:rFonts w:ascii="Bookman Old Style" w:hAnsi="Bookman Old Style" w:cstheme="minorHAnsi"/>
          <w:sz w:val="22"/>
          <w:szCs w:val="22"/>
        </w:rPr>
        <w:tab/>
        <w:t>(2026–2028) (Ersättare 2)</w:t>
      </w:r>
    </w:p>
    <w:p w14:paraId="5808A8B0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atLeast"/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Val av revisorer</w:t>
      </w:r>
    </w:p>
    <w:p w14:paraId="5F3C5E66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 xml:space="preserve">en ordinarie revisor för </w:t>
      </w:r>
      <w:r w:rsidRPr="00DB589E">
        <w:rPr>
          <w:rFonts w:ascii="Bookman Old Style" w:hAnsi="Bookman Old Style" w:cstheme="minorHAnsi"/>
          <w:sz w:val="22"/>
          <w:szCs w:val="22"/>
        </w:rPr>
        <w:tab/>
        <w:t xml:space="preserve">(2026 – 2028) </w:t>
      </w:r>
    </w:p>
    <w:p w14:paraId="29FE4F90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 xml:space="preserve">två revisorsersättare för </w:t>
      </w:r>
      <w:r w:rsidRPr="00DB589E">
        <w:rPr>
          <w:rFonts w:ascii="Bookman Old Style" w:hAnsi="Bookman Old Style" w:cstheme="minorHAnsi"/>
          <w:sz w:val="22"/>
          <w:szCs w:val="22"/>
        </w:rPr>
        <w:tab/>
        <w:t xml:space="preserve">(2026–2027) </w:t>
      </w:r>
    </w:p>
    <w:p w14:paraId="1C3F1F5B" w14:textId="77777777" w:rsidR="00DB589E" w:rsidRPr="00DB589E" w:rsidRDefault="00DB589E" w:rsidP="00DB589E">
      <w:pPr>
        <w:pStyle w:val="Liststycke"/>
        <w:numPr>
          <w:ilvl w:val="0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spacing w:line="320" w:lineRule="atLeast"/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Val av valberedning</w:t>
      </w:r>
    </w:p>
    <w:p w14:paraId="3CA2A9F2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tre ledamöter</w:t>
      </w:r>
      <w:r w:rsidRPr="00DB589E">
        <w:rPr>
          <w:rFonts w:ascii="Bookman Old Style" w:hAnsi="Bookman Old Style" w:cstheme="minorHAnsi"/>
          <w:sz w:val="22"/>
          <w:szCs w:val="22"/>
        </w:rPr>
        <w:tab/>
      </w:r>
      <w:r w:rsidRPr="00DB589E">
        <w:rPr>
          <w:rFonts w:ascii="Bookman Old Style" w:hAnsi="Bookman Old Style" w:cstheme="minorHAnsi"/>
          <w:sz w:val="22"/>
          <w:szCs w:val="22"/>
        </w:rPr>
        <w:tab/>
      </w:r>
      <w:r w:rsidRPr="00DB589E">
        <w:rPr>
          <w:rFonts w:ascii="Bookman Old Style" w:hAnsi="Bookman Old Style" w:cstheme="minorHAnsi"/>
          <w:sz w:val="22"/>
          <w:szCs w:val="22"/>
        </w:rPr>
        <w:tab/>
        <w:t xml:space="preserve">(2026–2027) </w:t>
      </w:r>
    </w:p>
    <w:p w14:paraId="475E721E" w14:textId="77777777" w:rsidR="00DB589E" w:rsidRPr="00DB589E" w:rsidRDefault="00DB589E" w:rsidP="00DB589E">
      <w:pPr>
        <w:pStyle w:val="Liststycke"/>
        <w:numPr>
          <w:ilvl w:val="1"/>
          <w:numId w:val="3"/>
        </w:numPr>
        <w:tabs>
          <w:tab w:val="left" w:pos="567"/>
          <w:tab w:val="left" w:pos="709"/>
          <w:tab w:val="left" w:pos="2268"/>
          <w:tab w:val="left" w:pos="2552"/>
          <w:tab w:val="left" w:pos="3402"/>
          <w:tab w:val="left" w:pos="4820"/>
          <w:tab w:val="left" w:pos="5670"/>
        </w:tabs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sammankallande</w:t>
      </w:r>
    </w:p>
    <w:p w14:paraId="0D4CD480" w14:textId="77777777" w:rsidR="00DB589E" w:rsidRPr="00DB589E" w:rsidRDefault="00DB589E" w:rsidP="00DB589E">
      <w:pPr>
        <w:pStyle w:val="Liststycke"/>
        <w:numPr>
          <w:ilvl w:val="0"/>
          <w:numId w:val="3"/>
        </w:numPr>
        <w:spacing w:line="320" w:lineRule="atLeast"/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>Övriga frågor</w:t>
      </w:r>
    </w:p>
    <w:p w14:paraId="5780DFAE" w14:textId="77777777" w:rsidR="00DB589E" w:rsidRPr="00DB589E" w:rsidRDefault="00DB589E" w:rsidP="00DB589E">
      <w:pPr>
        <w:pStyle w:val="Liststycke"/>
        <w:numPr>
          <w:ilvl w:val="0"/>
          <w:numId w:val="3"/>
        </w:numPr>
        <w:spacing w:line="320" w:lineRule="atLeast"/>
        <w:ind w:hanging="357"/>
        <w:rPr>
          <w:rFonts w:ascii="Bookman Old Style" w:hAnsi="Bookman Old Style" w:cstheme="minorHAnsi"/>
          <w:sz w:val="22"/>
          <w:szCs w:val="22"/>
        </w:rPr>
      </w:pPr>
      <w:r w:rsidRPr="00DB589E">
        <w:rPr>
          <w:rFonts w:ascii="Bookman Old Style" w:hAnsi="Bookman Old Style" w:cstheme="minorHAnsi"/>
          <w:sz w:val="22"/>
          <w:szCs w:val="22"/>
        </w:rPr>
        <w:t xml:space="preserve">Avslutning       </w:t>
      </w:r>
    </w:p>
    <w:p w14:paraId="202CDCD5" w14:textId="77777777" w:rsidR="00C92A74" w:rsidRDefault="00C92A74" w:rsidP="00C92A74"/>
    <w:sectPr w:rsidR="00C92A74" w:rsidSect="006126E4">
      <w:headerReference w:type="default" r:id="rId9"/>
      <w:pgSz w:w="11906" w:h="16838"/>
      <w:pgMar w:top="1135" w:right="1418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3412" w14:textId="77777777" w:rsidR="00D15F05" w:rsidRDefault="00D15F05" w:rsidP="00A6687B">
      <w:r>
        <w:separator/>
      </w:r>
    </w:p>
  </w:endnote>
  <w:endnote w:type="continuationSeparator" w:id="0">
    <w:p w14:paraId="009D9CF7" w14:textId="77777777" w:rsidR="00D15F05" w:rsidRDefault="00D15F05" w:rsidP="00A6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1B7D" w14:textId="77777777" w:rsidR="00D15F05" w:rsidRDefault="00D15F05" w:rsidP="00A6687B">
      <w:r>
        <w:separator/>
      </w:r>
    </w:p>
  </w:footnote>
  <w:footnote w:type="continuationSeparator" w:id="0">
    <w:p w14:paraId="597FEB7B" w14:textId="77777777" w:rsidR="00D15F05" w:rsidRDefault="00D15F05" w:rsidP="00A6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3733" w14:textId="32F4492E" w:rsidR="00A6687B" w:rsidRDefault="00A6687B">
    <w:pPr>
      <w:pStyle w:val="Sidhuvud"/>
    </w:pPr>
    <w:r>
      <w:rPr>
        <w:noProof/>
      </w:rPr>
      <w:drawing>
        <wp:inline distT="0" distB="0" distL="0" distR="0" wp14:anchorId="3A860278" wp14:editId="7ED781D2">
          <wp:extent cx="1028700" cy="1028700"/>
          <wp:effectExtent l="0" t="0" r="8890" b="8890"/>
          <wp:docPr id="1" name="Bildobjekt 1" descr="C:\Mina bilder\Adobe\Föreningsarkivets logga\Foreningsarkivet 2farg lil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ina bilder\Adobe\Föreningsarkivets logga\Foreningsarkivet 2farg lil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22"/>
        <w:szCs w:val="22"/>
      </w:rPr>
      <w:t xml:space="preserve">                                                    </w:t>
    </w:r>
    <w:r w:rsidR="00954532">
      <w:rPr>
        <w:b/>
        <w:bCs/>
        <w:noProof/>
        <w:sz w:val="22"/>
        <w:szCs w:val="22"/>
      </w:rPr>
      <w:t xml:space="preserve">                 </w:t>
    </w:r>
    <w:r>
      <w:rPr>
        <w:b/>
        <w:bCs/>
        <w:noProof/>
        <w:sz w:val="22"/>
        <w:szCs w:val="22"/>
      </w:rPr>
      <w:t xml:space="preserve">  </w:t>
    </w:r>
    <w:r>
      <w:rPr>
        <w:b/>
        <w:bCs/>
        <w:noProof/>
        <w:sz w:val="22"/>
        <w:szCs w:val="22"/>
      </w:rPr>
      <w:drawing>
        <wp:inline distT="0" distB="0" distL="0" distR="0" wp14:anchorId="7B36E88F" wp14:editId="3E6F535E">
          <wp:extent cx="2228850" cy="658253"/>
          <wp:effectExtent l="0" t="0" r="0" b="8890"/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602" cy="68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76D6"/>
    <w:multiLevelType w:val="hybridMultilevel"/>
    <w:tmpl w:val="B636AD50"/>
    <w:lvl w:ilvl="0" w:tplc="C8C6FF3C">
      <w:start w:val="3"/>
      <w:numFmt w:val="decimal"/>
      <w:lvlText w:val="%1."/>
      <w:lvlJc w:val="left"/>
      <w:pPr>
        <w:ind w:left="-179" w:hanging="360"/>
      </w:pPr>
      <w:rPr>
        <w:rFonts w:hint="default"/>
      </w:rPr>
    </w:lvl>
    <w:lvl w:ilvl="1" w:tplc="775EE6B8">
      <w:start w:val="1"/>
      <w:numFmt w:val="lowerLetter"/>
      <w:lvlText w:val="%2)"/>
      <w:lvlJc w:val="left"/>
      <w:pPr>
        <w:ind w:left="541" w:hanging="360"/>
      </w:pPr>
      <w:rPr>
        <w:sz w:val="22"/>
        <w:szCs w:val="22"/>
      </w:rPr>
    </w:lvl>
    <w:lvl w:ilvl="2" w:tplc="041D001B" w:tentative="1">
      <w:start w:val="1"/>
      <w:numFmt w:val="lowerRoman"/>
      <w:lvlText w:val="%3."/>
      <w:lvlJc w:val="right"/>
      <w:pPr>
        <w:ind w:left="1261" w:hanging="180"/>
      </w:pPr>
    </w:lvl>
    <w:lvl w:ilvl="3" w:tplc="041D000F" w:tentative="1">
      <w:start w:val="1"/>
      <w:numFmt w:val="decimal"/>
      <w:lvlText w:val="%4."/>
      <w:lvlJc w:val="left"/>
      <w:pPr>
        <w:ind w:left="1981" w:hanging="360"/>
      </w:pPr>
    </w:lvl>
    <w:lvl w:ilvl="4" w:tplc="041D0019" w:tentative="1">
      <w:start w:val="1"/>
      <w:numFmt w:val="lowerLetter"/>
      <w:lvlText w:val="%5."/>
      <w:lvlJc w:val="left"/>
      <w:pPr>
        <w:ind w:left="2701" w:hanging="360"/>
      </w:pPr>
    </w:lvl>
    <w:lvl w:ilvl="5" w:tplc="041D001B" w:tentative="1">
      <w:start w:val="1"/>
      <w:numFmt w:val="lowerRoman"/>
      <w:lvlText w:val="%6."/>
      <w:lvlJc w:val="right"/>
      <w:pPr>
        <w:ind w:left="3421" w:hanging="180"/>
      </w:pPr>
    </w:lvl>
    <w:lvl w:ilvl="6" w:tplc="041D000F" w:tentative="1">
      <w:start w:val="1"/>
      <w:numFmt w:val="decimal"/>
      <w:lvlText w:val="%7."/>
      <w:lvlJc w:val="left"/>
      <w:pPr>
        <w:ind w:left="4141" w:hanging="360"/>
      </w:pPr>
    </w:lvl>
    <w:lvl w:ilvl="7" w:tplc="041D0019" w:tentative="1">
      <w:start w:val="1"/>
      <w:numFmt w:val="lowerLetter"/>
      <w:lvlText w:val="%8."/>
      <w:lvlJc w:val="left"/>
      <w:pPr>
        <w:ind w:left="4861" w:hanging="360"/>
      </w:pPr>
    </w:lvl>
    <w:lvl w:ilvl="8" w:tplc="041D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1" w15:restartNumberingAfterBreak="0">
    <w:nsid w:val="44F8331E"/>
    <w:multiLevelType w:val="hybridMultilevel"/>
    <w:tmpl w:val="933E562C"/>
    <w:lvl w:ilvl="0" w:tplc="C8C6FF3C">
      <w:start w:val="1"/>
      <w:numFmt w:val="decimal"/>
      <w:lvlText w:val="%1."/>
      <w:lvlJc w:val="left"/>
      <w:pPr>
        <w:ind w:left="-17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41" w:hanging="360"/>
      </w:pPr>
    </w:lvl>
    <w:lvl w:ilvl="2" w:tplc="041D001B" w:tentative="1">
      <w:start w:val="1"/>
      <w:numFmt w:val="lowerRoman"/>
      <w:lvlText w:val="%3."/>
      <w:lvlJc w:val="right"/>
      <w:pPr>
        <w:ind w:left="1261" w:hanging="180"/>
      </w:pPr>
    </w:lvl>
    <w:lvl w:ilvl="3" w:tplc="041D000F" w:tentative="1">
      <w:start w:val="1"/>
      <w:numFmt w:val="decimal"/>
      <w:lvlText w:val="%4."/>
      <w:lvlJc w:val="left"/>
      <w:pPr>
        <w:ind w:left="1981" w:hanging="360"/>
      </w:pPr>
    </w:lvl>
    <w:lvl w:ilvl="4" w:tplc="041D0019" w:tentative="1">
      <w:start w:val="1"/>
      <w:numFmt w:val="lowerLetter"/>
      <w:lvlText w:val="%5."/>
      <w:lvlJc w:val="left"/>
      <w:pPr>
        <w:ind w:left="2701" w:hanging="360"/>
      </w:pPr>
    </w:lvl>
    <w:lvl w:ilvl="5" w:tplc="041D001B" w:tentative="1">
      <w:start w:val="1"/>
      <w:numFmt w:val="lowerRoman"/>
      <w:lvlText w:val="%6."/>
      <w:lvlJc w:val="right"/>
      <w:pPr>
        <w:ind w:left="3421" w:hanging="180"/>
      </w:pPr>
    </w:lvl>
    <w:lvl w:ilvl="6" w:tplc="041D000F" w:tentative="1">
      <w:start w:val="1"/>
      <w:numFmt w:val="decimal"/>
      <w:lvlText w:val="%7."/>
      <w:lvlJc w:val="left"/>
      <w:pPr>
        <w:ind w:left="4141" w:hanging="360"/>
      </w:pPr>
    </w:lvl>
    <w:lvl w:ilvl="7" w:tplc="041D0019" w:tentative="1">
      <w:start w:val="1"/>
      <w:numFmt w:val="lowerLetter"/>
      <w:lvlText w:val="%8."/>
      <w:lvlJc w:val="left"/>
      <w:pPr>
        <w:ind w:left="4861" w:hanging="360"/>
      </w:pPr>
    </w:lvl>
    <w:lvl w:ilvl="8" w:tplc="041D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2" w15:restartNumberingAfterBreak="0">
    <w:nsid w:val="73FD09CF"/>
    <w:multiLevelType w:val="hybridMultilevel"/>
    <w:tmpl w:val="7E48EF7E"/>
    <w:lvl w:ilvl="0" w:tplc="5B646664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744641">
    <w:abstractNumId w:val="2"/>
  </w:num>
  <w:num w:numId="2" w16cid:durableId="1794975760">
    <w:abstractNumId w:val="1"/>
  </w:num>
  <w:num w:numId="3" w16cid:durableId="96115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74"/>
    <w:rsid w:val="00030A78"/>
    <w:rsid w:val="00034A78"/>
    <w:rsid w:val="00044BF3"/>
    <w:rsid w:val="00086731"/>
    <w:rsid w:val="00090418"/>
    <w:rsid w:val="000F2851"/>
    <w:rsid w:val="001236BB"/>
    <w:rsid w:val="00193C10"/>
    <w:rsid w:val="001F7E9B"/>
    <w:rsid w:val="00250030"/>
    <w:rsid w:val="002777B7"/>
    <w:rsid w:val="002832BC"/>
    <w:rsid w:val="002E3725"/>
    <w:rsid w:val="002F0211"/>
    <w:rsid w:val="00307637"/>
    <w:rsid w:val="00310FF2"/>
    <w:rsid w:val="003420C3"/>
    <w:rsid w:val="00346A3B"/>
    <w:rsid w:val="00395242"/>
    <w:rsid w:val="003C5EE9"/>
    <w:rsid w:val="003E52C1"/>
    <w:rsid w:val="004757A0"/>
    <w:rsid w:val="004A4BC4"/>
    <w:rsid w:val="004B68BB"/>
    <w:rsid w:val="004D59EF"/>
    <w:rsid w:val="00511969"/>
    <w:rsid w:val="005363AC"/>
    <w:rsid w:val="00546D57"/>
    <w:rsid w:val="00557634"/>
    <w:rsid w:val="00574D7C"/>
    <w:rsid w:val="005A5E51"/>
    <w:rsid w:val="005D345B"/>
    <w:rsid w:val="006346ED"/>
    <w:rsid w:val="006606F2"/>
    <w:rsid w:val="00690270"/>
    <w:rsid w:val="006B47ED"/>
    <w:rsid w:val="006C1756"/>
    <w:rsid w:val="006D0814"/>
    <w:rsid w:val="006D44B4"/>
    <w:rsid w:val="006F0AA8"/>
    <w:rsid w:val="006F7245"/>
    <w:rsid w:val="00747425"/>
    <w:rsid w:val="007741E6"/>
    <w:rsid w:val="007A4B9E"/>
    <w:rsid w:val="007D1D42"/>
    <w:rsid w:val="00805514"/>
    <w:rsid w:val="00811C6C"/>
    <w:rsid w:val="00812495"/>
    <w:rsid w:val="00874B32"/>
    <w:rsid w:val="00877212"/>
    <w:rsid w:val="008E7858"/>
    <w:rsid w:val="00921557"/>
    <w:rsid w:val="00923FDA"/>
    <w:rsid w:val="00947B95"/>
    <w:rsid w:val="00954532"/>
    <w:rsid w:val="00983864"/>
    <w:rsid w:val="009D1125"/>
    <w:rsid w:val="00A11780"/>
    <w:rsid w:val="00A331BA"/>
    <w:rsid w:val="00A354C8"/>
    <w:rsid w:val="00A6687B"/>
    <w:rsid w:val="00AB215F"/>
    <w:rsid w:val="00AC60EB"/>
    <w:rsid w:val="00B13933"/>
    <w:rsid w:val="00B20A2F"/>
    <w:rsid w:val="00B31BEB"/>
    <w:rsid w:val="00B33192"/>
    <w:rsid w:val="00B44A96"/>
    <w:rsid w:val="00B73D09"/>
    <w:rsid w:val="00BA416D"/>
    <w:rsid w:val="00C8373B"/>
    <w:rsid w:val="00C92A74"/>
    <w:rsid w:val="00CC1287"/>
    <w:rsid w:val="00CD5A66"/>
    <w:rsid w:val="00CF3894"/>
    <w:rsid w:val="00D14623"/>
    <w:rsid w:val="00D15F05"/>
    <w:rsid w:val="00D232F6"/>
    <w:rsid w:val="00D31890"/>
    <w:rsid w:val="00D751EF"/>
    <w:rsid w:val="00DB589E"/>
    <w:rsid w:val="00DD514A"/>
    <w:rsid w:val="00E1768C"/>
    <w:rsid w:val="00E846E2"/>
    <w:rsid w:val="00EE0AC7"/>
    <w:rsid w:val="00F4054B"/>
    <w:rsid w:val="00F76378"/>
    <w:rsid w:val="00F87A8E"/>
    <w:rsid w:val="00FB79CF"/>
    <w:rsid w:val="00FD138D"/>
    <w:rsid w:val="00FE6EC7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F7D8D"/>
  <w15:chartTrackingRefBased/>
  <w15:docId w15:val="{178F09DA-4760-4BA5-9988-E01BD975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A74"/>
    <w:rPr>
      <w:rFonts w:ascii="Times New Roman" w:hAnsi="Times New Roman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B4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B44A96"/>
    <w:pPr>
      <w:keepNext/>
      <w:keepLines/>
      <w:spacing w:before="200"/>
      <w:outlineLvl w:val="1"/>
    </w:pPr>
    <w:rPr>
      <w:rFonts w:asciiTheme="majorHAnsi" w:hAnsiTheme="majorHAnsi"/>
      <w:b/>
      <w:bCs/>
      <w:i/>
      <w:color w:val="000000" w:themeColor="text2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B47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B47ED"/>
    <w:pPr>
      <w:keepNext/>
      <w:spacing w:before="240"/>
      <w:outlineLvl w:val="3"/>
    </w:pPr>
    <w:rPr>
      <w:rFonts w:asciiTheme="majorHAnsi" w:eastAsiaTheme="minorEastAsia" w:hAnsiTheme="majorHAnsi" w:cstheme="minorBidi"/>
      <w:b/>
      <w:bCs/>
      <w:i/>
      <w:color w:val="000000" w:themeColor="accent1"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6B47ED"/>
    <w:pPr>
      <w:spacing w:before="240"/>
      <w:outlineLvl w:val="4"/>
    </w:pPr>
    <w:rPr>
      <w:rFonts w:asciiTheme="majorHAnsi" w:eastAsiaTheme="minorEastAsia" w:hAnsiTheme="majorHAnsi" w:cstheme="minorBidi"/>
      <w:bCs/>
      <w:iCs/>
      <w:color w:val="000000" w:themeColor="accent1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47ED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Rubrik2Char">
    <w:name w:val="Rubrik 2 Char"/>
    <w:link w:val="Rubrik2"/>
    <w:uiPriority w:val="9"/>
    <w:rsid w:val="00B44A96"/>
    <w:rPr>
      <w:rFonts w:asciiTheme="majorHAnsi" w:hAnsiTheme="majorHAnsi" w:cs="Times New Roman"/>
      <w:b/>
      <w:bCs/>
      <w:i/>
      <w:color w:val="000000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B47ED"/>
    <w:rPr>
      <w:rFonts w:asciiTheme="majorHAnsi" w:eastAsiaTheme="majorEastAsia" w:hAnsiTheme="majorHAnsi" w:cstheme="majorBidi"/>
      <w:b/>
      <w:bCs/>
      <w:color w:val="000000" w:themeColor="accent1"/>
      <w:sz w:val="26"/>
      <w:szCs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6B47ED"/>
    <w:rPr>
      <w:rFonts w:asciiTheme="majorHAnsi" w:eastAsiaTheme="minorEastAsia" w:hAnsiTheme="majorHAnsi" w:cstheme="minorBidi"/>
      <w:b/>
      <w:bCs/>
      <w:i/>
      <w:color w:val="000000" w:themeColor="accent1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6B47ED"/>
    <w:rPr>
      <w:rFonts w:asciiTheme="majorHAnsi" w:eastAsiaTheme="minorEastAsia" w:hAnsiTheme="majorHAnsi" w:cstheme="minorBidi"/>
      <w:bCs/>
      <w:iCs/>
      <w:color w:val="000000" w:themeColor="accent1"/>
      <w:szCs w:val="26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47B95"/>
    <w:pPr>
      <w:outlineLvl w:val="9"/>
    </w:pPr>
    <w:rPr>
      <w:rFonts w:eastAsia="Times New Roman" w:cs="Times New Roman"/>
      <w:sz w:val="28"/>
    </w:rPr>
  </w:style>
  <w:style w:type="paragraph" w:styleId="Ingetavstnd">
    <w:name w:val="No Spacing"/>
    <w:uiPriority w:val="1"/>
    <w:qFormat/>
    <w:rsid w:val="00CC1287"/>
    <w:rPr>
      <w:szCs w:val="22"/>
    </w:rPr>
  </w:style>
  <w:style w:type="paragraph" w:styleId="Brdtext2">
    <w:name w:val="Body Text 2"/>
    <w:basedOn w:val="Normal"/>
    <w:link w:val="Brdtext2Char"/>
    <w:semiHidden/>
    <w:rsid w:val="00C92A74"/>
    <w:pPr>
      <w:ind w:left="1300"/>
    </w:pPr>
    <w:rPr>
      <w:rFonts w:ascii="Times" w:hAnsi="Times" w:cs="Times"/>
      <w:b/>
      <w:bCs/>
    </w:rPr>
  </w:style>
  <w:style w:type="character" w:customStyle="1" w:styleId="Brdtext2Char">
    <w:name w:val="Brödtext 2 Char"/>
    <w:basedOn w:val="Standardstycketeckensnitt"/>
    <w:link w:val="Brdtext2"/>
    <w:semiHidden/>
    <w:rsid w:val="00C92A74"/>
    <w:rPr>
      <w:rFonts w:ascii="Times" w:hAnsi="Times" w:cs="Times"/>
      <w:b/>
      <w:bCs/>
      <w:szCs w:val="24"/>
    </w:rPr>
  </w:style>
  <w:style w:type="paragraph" w:styleId="Sidhuvud">
    <w:name w:val="header"/>
    <w:basedOn w:val="Normal"/>
    <w:link w:val="SidhuvudChar"/>
    <w:rsid w:val="00C92A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92A74"/>
    <w:rPr>
      <w:rFonts w:ascii="Times New Roman" w:hAnsi="Times New Roman"/>
      <w:szCs w:val="24"/>
    </w:rPr>
  </w:style>
  <w:style w:type="character" w:styleId="Hyperlnk">
    <w:name w:val="Hyperlink"/>
    <w:basedOn w:val="Standardstycketeckensnitt"/>
    <w:uiPriority w:val="99"/>
    <w:unhideWhenUsed/>
    <w:rsid w:val="00C92A74"/>
    <w:rPr>
      <w:color w:val="5F5F5F" w:themeColor="hyperlink"/>
      <w:u w:val="single"/>
    </w:rPr>
  </w:style>
  <w:style w:type="paragraph" w:customStyle="1" w:styleId="Default">
    <w:name w:val="Default"/>
    <w:rsid w:val="00C92A74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Sidfot">
    <w:name w:val="footer"/>
    <w:basedOn w:val="Normal"/>
    <w:link w:val="SidfotChar"/>
    <w:uiPriority w:val="99"/>
    <w:unhideWhenUsed/>
    <w:rsid w:val="00A6687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6687B"/>
    <w:rPr>
      <w:rFonts w:ascii="Times New Roman" w:hAnsi="Times New Roman"/>
      <w:szCs w:val="24"/>
    </w:rPr>
  </w:style>
  <w:style w:type="paragraph" w:styleId="Liststycke">
    <w:name w:val="List Paragraph"/>
    <w:basedOn w:val="Normal"/>
    <w:uiPriority w:val="34"/>
    <w:qFormat/>
    <w:rsid w:val="00983864"/>
    <w:pPr>
      <w:ind w:left="720" w:right="-69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ningsarkivet@molndal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lndal-tema">
  <a:themeElements>
    <a:clrScheme name="Anpassat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425</Words>
  <Characters>2710</Characters>
  <Application>Microsoft Office Word</Application>
  <DocSecurity>0</DocSecurity>
  <Lines>77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Molndals Stad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Andersson</dc:creator>
  <cp:keywords/>
  <dc:description/>
  <cp:lastModifiedBy>Jonas Andersson</cp:lastModifiedBy>
  <cp:revision>6</cp:revision>
  <cp:lastPrinted>2026-03-17T13:22:00Z</cp:lastPrinted>
  <dcterms:created xsi:type="dcterms:W3CDTF">2026-03-17T11:30:00Z</dcterms:created>
  <dcterms:modified xsi:type="dcterms:W3CDTF">2026-03-17T13:59:00Z</dcterms:modified>
</cp:coreProperties>
</file>